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95m27je73k8" w:id="0"/>
      <w:bookmarkEnd w:id="0"/>
      <w:r w:rsidDel="00000000" w:rsidR="00000000" w:rsidRPr="00000000">
        <w:rPr>
          <w:rtl w:val="0"/>
        </w:rPr>
        <w:t xml:space="preserve">Outline of Paul’s Missionary Journeys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dxvrzxd4hae7" w:id="1"/>
      <w:bookmarkEnd w:id="1"/>
      <w:r w:rsidDel="00000000" w:rsidR="00000000" w:rsidRPr="00000000">
        <w:rPr>
          <w:rtl w:val="0"/>
        </w:rPr>
        <w:t xml:space="preserve">Paul’s 1st Missionary Journey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kig6smcr8xbd" w:id="2"/>
      <w:bookmarkEnd w:id="2"/>
      <w:r w:rsidDel="00000000" w:rsidR="00000000" w:rsidRPr="00000000">
        <w:rPr>
          <w:rtl w:val="0"/>
        </w:rPr>
        <w:t xml:space="preserve">Paul’s 2nd Missionary Journey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ortjlkxw6hiy" w:id="3"/>
      <w:bookmarkEnd w:id="3"/>
      <w:r w:rsidDel="00000000" w:rsidR="00000000" w:rsidRPr="00000000">
        <w:rPr>
          <w:rtl w:val="0"/>
        </w:rPr>
        <w:t xml:space="preserve">Paul’s 3rd Missionary Journey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2s0bioaltwn7" w:id="4"/>
      <w:bookmarkEnd w:id="4"/>
      <w:r w:rsidDel="00000000" w:rsidR="00000000" w:rsidRPr="00000000">
        <w:rPr>
          <w:rtl w:val="0"/>
        </w:rPr>
        <w:t xml:space="preserve">Paul’s 4th Missionary Journey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